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EE3" w:rsidRPr="009A6DC4" w:rsidRDefault="00DE2EE3" w:rsidP="00DE2EE3">
      <w:pPr>
        <w:pStyle w:val="NoSpacing"/>
        <w:ind w:left="720" w:right="379"/>
        <w:jc w:val="center"/>
        <w:rPr>
          <w:rFonts w:ascii="Candara" w:hAnsi="Candara"/>
          <w:b/>
          <w:sz w:val="32"/>
          <w:szCs w:val="20"/>
          <w:u w:val="single"/>
        </w:rPr>
      </w:pPr>
      <w:r w:rsidRPr="009A6DC4">
        <w:rPr>
          <w:rFonts w:ascii="Candara" w:hAnsi="Candara"/>
          <w:b/>
          <w:sz w:val="32"/>
          <w:szCs w:val="20"/>
          <w:u w:val="single"/>
        </w:rPr>
        <w:t>INTERVIEW NOTICE</w:t>
      </w:r>
    </w:p>
    <w:p w:rsidR="00DE2EE3" w:rsidRDefault="00DE2EE3" w:rsidP="00DE2EE3">
      <w:pPr>
        <w:pStyle w:val="NoSpacing"/>
        <w:ind w:left="720" w:right="379"/>
        <w:jc w:val="both"/>
        <w:rPr>
          <w:sz w:val="20"/>
          <w:szCs w:val="20"/>
        </w:rPr>
      </w:pPr>
    </w:p>
    <w:p w:rsidR="00DE2EE3" w:rsidRDefault="00DE2EE3" w:rsidP="00DE2EE3">
      <w:pPr>
        <w:pStyle w:val="NoSpacing"/>
        <w:spacing w:after="120" w:line="312" w:lineRule="auto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Interview of the short-listed candidates who have applied for the Tenure positions of Assistant Professors, </w:t>
      </w:r>
      <w:r w:rsidRPr="00800F96">
        <w:rPr>
          <w:sz w:val="24"/>
          <w:szCs w:val="20"/>
        </w:rPr>
        <w:t xml:space="preserve">advertised vide </w:t>
      </w:r>
      <w:r>
        <w:rPr>
          <w:sz w:val="24"/>
          <w:szCs w:val="20"/>
        </w:rPr>
        <w:t>Advertisement N</w:t>
      </w:r>
      <w:r w:rsidRPr="00800F96">
        <w:rPr>
          <w:sz w:val="24"/>
          <w:szCs w:val="20"/>
        </w:rPr>
        <w:t xml:space="preserve">otice </w:t>
      </w:r>
      <w:r>
        <w:rPr>
          <w:sz w:val="24"/>
          <w:szCs w:val="20"/>
        </w:rPr>
        <w:t xml:space="preserve">No. </w:t>
      </w:r>
      <w:r w:rsidRPr="009A6DC4">
        <w:rPr>
          <w:b/>
          <w:sz w:val="24"/>
          <w:szCs w:val="20"/>
        </w:rPr>
        <w:t>IV of 2016 dated June 29, 2016</w:t>
      </w:r>
      <w:r>
        <w:rPr>
          <w:sz w:val="24"/>
          <w:szCs w:val="20"/>
        </w:rPr>
        <w:t xml:space="preserve">, in the following Departments/Institutes/Centres, shall </w:t>
      </w:r>
      <w:r w:rsidRPr="00800F96">
        <w:rPr>
          <w:sz w:val="24"/>
          <w:szCs w:val="20"/>
        </w:rPr>
        <w:t xml:space="preserve">be </w:t>
      </w:r>
      <w:r>
        <w:rPr>
          <w:sz w:val="24"/>
          <w:szCs w:val="20"/>
        </w:rPr>
        <w:t xml:space="preserve">held in the </w:t>
      </w:r>
      <w:r w:rsidRPr="009A6DC4">
        <w:rPr>
          <w:b/>
          <w:sz w:val="24"/>
          <w:szCs w:val="20"/>
        </w:rPr>
        <w:t xml:space="preserve">Committee Room of the Vice Chancellor’s Secretariat, University Campus, </w:t>
      </w:r>
      <w:proofErr w:type="gramStart"/>
      <w:r w:rsidRPr="009A6DC4">
        <w:rPr>
          <w:b/>
          <w:sz w:val="24"/>
          <w:szCs w:val="20"/>
        </w:rPr>
        <w:t>Hazratbal</w:t>
      </w:r>
      <w:proofErr w:type="gramEnd"/>
      <w:r w:rsidRPr="009A6DC4">
        <w:rPr>
          <w:b/>
          <w:sz w:val="24"/>
          <w:szCs w:val="20"/>
        </w:rPr>
        <w:t xml:space="preserve"> Srinagar</w:t>
      </w:r>
      <w:r>
        <w:rPr>
          <w:sz w:val="24"/>
          <w:szCs w:val="20"/>
        </w:rPr>
        <w:t xml:space="preserve"> as per the schedule given below:</w:t>
      </w:r>
    </w:p>
    <w:tbl>
      <w:tblPr>
        <w:tblStyle w:val="TableGrid"/>
        <w:tblW w:w="9356" w:type="dxa"/>
        <w:tblInd w:w="108" w:type="dxa"/>
        <w:tblLook w:val="04A0"/>
      </w:tblPr>
      <w:tblGrid>
        <w:gridCol w:w="728"/>
        <w:gridCol w:w="2815"/>
        <w:gridCol w:w="2978"/>
        <w:gridCol w:w="2835"/>
      </w:tblGrid>
      <w:tr w:rsidR="00DE2EE3" w:rsidTr="009E5198">
        <w:tc>
          <w:tcPr>
            <w:tcW w:w="728" w:type="dxa"/>
          </w:tcPr>
          <w:p w:rsidR="00DE2EE3" w:rsidRPr="00207C79" w:rsidRDefault="00DE2EE3" w:rsidP="009E5198">
            <w:pPr>
              <w:pStyle w:val="NoSpacing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07C79">
              <w:rPr>
                <w:b/>
                <w:sz w:val="20"/>
                <w:szCs w:val="20"/>
              </w:rPr>
              <w:t>Sr.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07C79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2815" w:type="dxa"/>
          </w:tcPr>
          <w:p w:rsidR="00DE2EE3" w:rsidRPr="00207C79" w:rsidRDefault="00DE2EE3" w:rsidP="009E5198">
            <w:pPr>
              <w:pStyle w:val="NoSpacing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07C79">
              <w:rPr>
                <w:b/>
                <w:sz w:val="20"/>
                <w:szCs w:val="20"/>
              </w:rPr>
              <w:t>Post</w:t>
            </w:r>
            <w:r>
              <w:rPr>
                <w:b/>
                <w:sz w:val="20"/>
                <w:szCs w:val="20"/>
              </w:rPr>
              <w:t xml:space="preserve"> Code/Post</w:t>
            </w:r>
          </w:p>
        </w:tc>
        <w:tc>
          <w:tcPr>
            <w:tcW w:w="2978" w:type="dxa"/>
          </w:tcPr>
          <w:p w:rsidR="00DE2EE3" w:rsidRPr="00207C79" w:rsidRDefault="00DE2EE3" w:rsidP="009E5198">
            <w:pPr>
              <w:pStyle w:val="NoSpacing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07C79">
              <w:rPr>
                <w:b/>
                <w:sz w:val="20"/>
                <w:szCs w:val="20"/>
              </w:rPr>
              <w:t>Department</w:t>
            </w:r>
          </w:p>
        </w:tc>
        <w:tc>
          <w:tcPr>
            <w:tcW w:w="2835" w:type="dxa"/>
          </w:tcPr>
          <w:p w:rsidR="00DE2EE3" w:rsidRPr="00207C79" w:rsidRDefault="00DE2EE3" w:rsidP="009E5198">
            <w:pPr>
              <w:pStyle w:val="NoSpacing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07C79">
              <w:rPr>
                <w:b/>
                <w:sz w:val="20"/>
                <w:szCs w:val="20"/>
              </w:rPr>
              <w:t>Date/Time</w:t>
            </w:r>
          </w:p>
        </w:tc>
      </w:tr>
      <w:tr w:rsidR="006D6405" w:rsidTr="009E5198">
        <w:tc>
          <w:tcPr>
            <w:tcW w:w="728" w:type="dxa"/>
            <w:vAlign w:val="center"/>
          </w:tcPr>
          <w:p w:rsidR="006D6405" w:rsidRPr="00EF3442" w:rsidRDefault="006D6405" w:rsidP="009E5198">
            <w:pPr>
              <w:pStyle w:val="NoSpacing"/>
              <w:spacing w:line="276" w:lineRule="auto"/>
              <w:rPr>
                <w:sz w:val="20"/>
                <w:szCs w:val="20"/>
              </w:rPr>
            </w:pPr>
            <w:r w:rsidRPr="00EF3442">
              <w:rPr>
                <w:sz w:val="20"/>
                <w:szCs w:val="20"/>
              </w:rPr>
              <w:t>01.</w:t>
            </w:r>
          </w:p>
        </w:tc>
        <w:tc>
          <w:tcPr>
            <w:tcW w:w="2815" w:type="dxa"/>
            <w:vAlign w:val="center"/>
          </w:tcPr>
          <w:p w:rsidR="006D6405" w:rsidRPr="00EF3442" w:rsidRDefault="006D6405" w:rsidP="009E5198">
            <w:pPr>
              <w:pStyle w:val="NoSpacing"/>
              <w:spacing w:line="276" w:lineRule="auto"/>
              <w:rPr>
                <w:sz w:val="20"/>
                <w:szCs w:val="20"/>
              </w:rPr>
            </w:pPr>
            <w:r w:rsidRPr="00EF3442">
              <w:rPr>
                <w:rFonts w:cs="BookmanOldStyle-Bold"/>
                <w:bCs/>
                <w:sz w:val="20"/>
                <w:szCs w:val="20"/>
              </w:rPr>
              <w:t xml:space="preserve">PGD-WSC-1 </w:t>
            </w:r>
            <w:r w:rsidRPr="00EF3442">
              <w:rPr>
                <w:sz w:val="20"/>
                <w:szCs w:val="20"/>
              </w:rPr>
              <w:t>Assistant Professor</w:t>
            </w:r>
          </w:p>
        </w:tc>
        <w:tc>
          <w:tcPr>
            <w:tcW w:w="2978" w:type="dxa"/>
            <w:vMerge w:val="restart"/>
            <w:vAlign w:val="center"/>
          </w:tcPr>
          <w:p w:rsidR="006D6405" w:rsidRPr="00EF3442" w:rsidRDefault="006D6405" w:rsidP="009E5198">
            <w:pPr>
              <w:pStyle w:val="NoSpacing"/>
              <w:rPr>
                <w:sz w:val="20"/>
                <w:szCs w:val="20"/>
              </w:rPr>
            </w:pPr>
            <w:r w:rsidRPr="00EF3442">
              <w:rPr>
                <w:rFonts w:cs="BookmanOldStyle"/>
                <w:sz w:val="20"/>
                <w:szCs w:val="20"/>
              </w:rPr>
              <w:t>Women’s Studies Centre</w:t>
            </w:r>
          </w:p>
        </w:tc>
        <w:tc>
          <w:tcPr>
            <w:tcW w:w="2835" w:type="dxa"/>
          </w:tcPr>
          <w:p w:rsidR="006D6405" w:rsidRPr="00207C79" w:rsidRDefault="006D6405" w:rsidP="009E5198">
            <w:pPr>
              <w:pStyle w:val="NoSpacing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March 29</w:t>
            </w:r>
            <w:r w:rsidRPr="00207C79">
              <w:rPr>
                <w:b/>
                <w:sz w:val="20"/>
                <w:szCs w:val="20"/>
              </w:rPr>
              <w:t>, 2017 at 10.30 am</w:t>
            </w:r>
          </w:p>
        </w:tc>
      </w:tr>
      <w:tr w:rsidR="006D6405" w:rsidTr="009E5198">
        <w:tc>
          <w:tcPr>
            <w:tcW w:w="728" w:type="dxa"/>
            <w:vAlign w:val="center"/>
          </w:tcPr>
          <w:p w:rsidR="006D6405" w:rsidRPr="00EF3442" w:rsidRDefault="006D6405" w:rsidP="009E5198">
            <w:pPr>
              <w:pStyle w:val="NoSpacing"/>
              <w:spacing w:line="276" w:lineRule="auto"/>
              <w:rPr>
                <w:sz w:val="20"/>
                <w:szCs w:val="20"/>
              </w:rPr>
            </w:pPr>
            <w:r w:rsidRPr="00EF3442">
              <w:rPr>
                <w:sz w:val="20"/>
                <w:szCs w:val="20"/>
              </w:rPr>
              <w:t>02.</w:t>
            </w:r>
          </w:p>
        </w:tc>
        <w:tc>
          <w:tcPr>
            <w:tcW w:w="2815" w:type="dxa"/>
            <w:vAlign w:val="center"/>
          </w:tcPr>
          <w:p w:rsidR="006D6405" w:rsidRPr="00EF3442" w:rsidRDefault="006D6405" w:rsidP="00EC6B11">
            <w:pPr>
              <w:pStyle w:val="NoSpacing"/>
              <w:spacing w:line="276" w:lineRule="auto"/>
              <w:rPr>
                <w:sz w:val="20"/>
                <w:szCs w:val="20"/>
              </w:rPr>
            </w:pPr>
            <w:r w:rsidRPr="00EF3442">
              <w:rPr>
                <w:rFonts w:cs="BookmanOldStyle-Bold"/>
                <w:bCs/>
                <w:sz w:val="20"/>
                <w:szCs w:val="20"/>
              </w:rPr>
              <w:t>PGD-WSC-</w:t>
            </w:r>
            <w:r w:rsidR="00EC6B11">
              <w:rPr>
                <w:rFonts w:cs="BookmanOldStyle-Bold"/>
                <w:bCs/>
                <w:sz w:val="20"/>
                <w:szCs w:val="20"/>
              </w:rPr>
              <w:t>2</w:t>
            </w:r>
            <w:r w:rsidRPr="00EF3442">
              <w:rPr>
                <w:sz w:val="20"/>
                <w:szCs w:val="20"/>
              </w:rPr>
              <w:t xml:space="preserve"> Research Associate</w:t>
            </w:r>
          </w:p>
        </w:tc>
        <w:tc>
          <w:tcPr>
            <w:tcW w:w="2978" w:type="dxa"/>
            <w:vMerge/>
            <w:vAlign w:val="center"/>
          </w:tcPr>
          <w:p w:rsidR="006D6405" w:rsidRPr="00EF3442" w:rsidRDefault="006D6405" w:rsidP="009E5198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D6405" w:rsidRPr="00207C79" w:rsidRDefault="006D6405" w:rsidP="009E5198">
            <w:pPr>
              <w:pStyle w:val="NoSpacing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March 29</w:t>
            </w:r>
            <w:r w:rsidRPr="00207C79">
              <w:rPr>
                <w:b/>
                <w:sz w:val="20"/>
                <w:szCs w:val="20"/>
              </w:rPr>
              <w:t>, 2017 at 1.</w:t>
            </w:r>
            <w:r>
              <w:rPr>
                <w:b/>
                <w:sz w:val="20"/>
                <w:szCs w:val="20"/>
              </w:rPr>
              <w:t>0</w:t>
            </w:r>
            <w:r w:rsidRPr="00207C79">
              <w:rPr>
                <w:b/>
                <w:sz w:val="20"/>
                <w:szCs w:val="20"/>
              </w:rPr>
              <w:t>0 pm</w:t>
            </w:r>
          </w:p>
        </w:tc>
      </w:tr>
      <w:tr w:rsidR="00DE2EE3" w:rsidTr="009E5198">
        <w:tc>
          <w:tcPr>
            <w:tcW w:w="728" w:type="dxa"/>
            <w:vAlign w:val="center"/>
          </w:tcPr>
          <w:p w:rsidR="00DE2EE3" w:rsidRPr="00EF3442" w:rsidRDefault="00DE2EE3" w:rsidP="009E5198">
            <w:pPr>
              <w:pStyle w:val="NoSpacing"/>
              <w:spacing w:line="276" w:lineRule="auto"/>
              <w:rPr>
                <w:sz w:val="20"/>
                <w:szCs w:val="20"/>
              </w:rPr>
            </w:pPr>
            <w:r w:rsidRPr="00EF3442">
              <w:rPr>
                <w:sz w:val="20"/>
                <w:szCs w:val="20"/>
              </w:rPr>
              <w:t>03.</w:t>
            </w:r>
          </w:p>
        </w:tc>
        <w:tc>
          <w:tcPr>
            <w:tcW w:w="2815" w:type="dxa"/>
            <w:vAlign w:val="center"/>
          </w:tcPr>
          <w:p w:rsidR="00DE2EE3" w:rsidRPr="00EF3442" w:rsidRDefault="00DE2EE3" w:rsidP="009E5198">
            <w:pPr>
              <w:pStyle w:val="NoSpacing"/>
              <w:spacing w:line="276" w:lineRule="auto"/>
              <w:rPr>
                <w:sz w:val="20"/>
                <w:szCs w:val="20"/>
              </w:rPr>
            </w:pPr>
            <w:r w:rsidRPr="00EF3442">
              <w:rPr>
                <w:rFonts w:cs="BookmanOldStyle-Bold"/>
                <w:bCs/>
                <w:sz w:val="20"/>
                <w:szCs w:val="20"/>
              </w:rPr>
              <w:t xml:space="preserve">PGD-KS-1 </w:t>
            </w:r>
            <w:r w:rsidRPr="00EF3442">
              <w:rPr>
                <w:sz w:val="20"/>
                <w:szCs w:val="20"/>
              </w:rPr>
              <w:t>Assistant Professor</w:t>
            </w:r>
          </w:p>
        </w:tc>
        <w:tc>
          <w:tcPr>
            <w:tcW w:w="2978" w:type="dxa"/>
            <w:vAlign w:val="center"/>
          </w:tcPr>
          <w:p w:rsidR="00DE2EE3" w:rsidRPr="00EF3442" w:rsidRDefault="00DE2EE3" w:rsidP="009E51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3442">
              <w:rPr>
                <w:rFonts w:eastAsiaTheme="minorHAnsi" w:cs="BookmanOldStyle"/>
                <w:sz w:val="20"/>
                <w:szCs w:val="20"/>
                <w:lang w:eastAsia="en-US"/>
              </w:rPr>
              <w:t>UNESCO Madanjeet Singh</w:t>
            </w:r>
            <w:r>
              <w:rPr>
                <w:rFonts w:eastAsiaTheme="minorHAnsi" w:cs="BookmanOldStyle"/>
                <w:sz w:val="20"/>
                <w:szCs w:val="20"/>
                <w:lang w:eastAsia="en-US"/>
              </w:rPr>
              <w:t xml:space="preserve"> </w:t>
            </w:r>
            <w:r w:rsidRPr="00EF3442">
              <w:rPr>
                <w:rFonts w:eastAsiaTheme="minorHAnsi" w:cs="BookmanOldStyle"/>
                <w:sz w:val="20"/>
                <w:szCs w:val="20"/>
                <w:lang w:eastAsia="en-US"/>
              </w:rPr>
              <w:t>Institute of Kashmir Studies</w:t>
            </w:r>
          </w:p>
        </w:tc>
        <w:tc>
          <w:tcPr>
            <w:tcW w:w="2835" w:type="dxa"/>
          </w:tcPr>
          <w:p w:rsidR="00DE2EE3" w:rsidRPr="00207C79" w:rsidRDefault="00DE2EE3" w:rsidP="009E5198">
            <w:pPr>
              <w:pStyle w:val="NoSpacing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March 30</w:t>
            </w:r>
            <w:r w:rsidRPr="00207C79">
              <w:rPr>
                <w:b/>
                <w:sz w:val="20"/>
                <w:szCs w:val="20"/>
              </w:rPr>
              <w:t>, 2017 at 10.30 am</w:t>
            </w:r>
          </w:p>
        </w:tc>
      </w:tr>
    </w:tbl>
    <w:p w:rsidR="00DE2EE3" w:rsidRDefault="00DE2EE3" w:rsidP="00DE2EE3">
      <w:pPr>
        <w:pStyle w:val="NoSpacing"/>
        <w:spacing w:line="312" w:lineRule="auto"/>
        <w:jc w:val="both"/>
        <w:rPr>
          <w:sz w:val="24"/>
          <w:szCs w:val="20"/>
        </w:rPr>
      </w:pPr>
    </w:p>
    <w:p w:rsidR="00DE2EE3" w:rsidRDefault="00DE2EE3" w:rsidP="00DE2EE3">
      <w:pPr>
        <w:pStyle w:val="NoSpacing"/>
        <w:spacing w:after="120" w:line="312" w:lineRule="auto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Call letters can be downloaded from University website </w:t>
      </w:r>
      <w:hyperlink r:id="rId7" w:history="1">
        <w:r w:rsidRPr="008F4546">
          <w:rPr>
            <w:rStyle w:val="Hyperlink"/>
            <w:sz w:val="24"/>
            <w:szCs w:val="20"/>
          </w:rPr>
          <w:t>www.kashmiruniversity.net</w:t>
        </w:r>
      </w:hyperlink>
      <w:r>
        <w:rPr>
          <w:sz w:val="24"/>
          <w:szCs w:val="20"/>
        </w:rPr>
        <w:t xml:space="preserve"> under Jobs/Recruitment Portal by logging into the user account from March 25, 2017.</w:t>
      </w:r>
    </w:p>
    <w:p w:rsidR="00DE2EE3" w:rsidRPr="00F626A3" w:rsidRDefault="00DE2EE3" w:rsidP="00DE2EE3">
      <w:pPr>
        <w:pStyle w:val="NoSpacing"/>
        <w:spacing w:after="120" w:line="312" w:lineRule="auto"/>
        <w:jc w:val="both"/>
        <w:rPr>
          <w:sz w:val="24"/>
          <w:szCs w:val="20"/>
        </w:rPr>
      </w:pPr>
      <w:r>
        <w:rPr>
          <w:sz w:val="24"/>
          <w:szCs w:val="20"/>
        </w:rPr>
        <w:t>No TA/DA shall be paid on this account.</w:t>
      </w:r>
    </w:p>
    <w:p w:rsidR="00DE2EE3" w:rsidRPr="00DE2EE3" w:rsidRDefault="00DE2EE3" w:rsidP="00DE2EE3">
      <w:pPr>
        <w:pStyle w:val="NoSpacing"/>
        <w:ind w:left="7200" w:right="379" w:firstLine="720"/>
        <w:jc w:val="both"/>
        <w:rPr>
          <w:b/>
          <w:bCs/>
          <w:sz w:val="24"/>
          <w:szCs w:val="20"/>
        </w:rPr>
      </w:pPr>
      <w:proofErr w:type="gramStart"/>
      <w:r w:rsidRPr="00DE2EE3">
        <w:rPr>
          <w:b/>
          <w:bCs/>
          <w:sz w:val="24"/>
          <w:szCs w:val="20"/>
        </w:rPr>
        <w:t>Sd</w:t>
      </w:r>
      <w:proofErr w:type="gramEnd"/>
      <w:r w:rsidRPr="00DE2EE3">
        <w:rPr>
          <w:b/>
          <w:bCs/>
          <w:sz w:val="24"/>
          <w:szCs w:val="20"/>
        </w:rPr>
        <w:t>/-</w:t>
      </w:r>
    </w:p>
    <w:p w:rsidR="00DE2EE3" w:rsidRPr="00AB2D71" w:rsidRDefault="00DE2EE3" w:rsidP="00DE2EE3">
      <w:pPr>
        <w:pStyle w:val="NoSpacing"/>
        <w:ind w:left="6174" w:right="379" w:firstLine="306"/>
        <w:jc w:val="right"/>
        <w:rPr>
          <w:b/>
          <w:sz w:val="24"/>
          <w:szCs w:val="24"/>
        </w:rPr>
      </w:pPr>
      <w:r w:rsidRPr="00AB2D71">
        <w:rPr>
          <w:b/>
          <w:sz w:val="24"/>
          <w:szCs w:val="24"/>
        </w:rPr>
        <w:t xml:space="preserve">     </w:t>
      </w:r>
      <w:r w:rsidR="00876CBF">
        <w:rPr>
          <w:b/>
          <w:sz w:val="24"/>
          <w:szCs w:val="24"/>
        </w:rPr>
        <w:t>Assistant</w:t>
      </w:r>
      <w:r>
        <w:rPr>
          <w:b/>
          <w:sz w:val="24"/>
          <w:szCs w:val="24"/>
        </w:rPr>
        <w:t xml:space="preserve"> </w:t>
      </w:r>
      <w:r w:rsidRPr="00AB2D71">
        <w:rPr>
          <w:b/>
          <w:sz w:val="24"/>
          <w:szCs w:val="24"/>
        </w:rPr>
        <w:t xml:space="preserve">Registrar </w:t>
      </w:r>
    </w:p>
    <w:p w:rsidR="00DE2EE3" w:rsidRPr="00F519AE" w:rsidRDefault="00DE2EE3" w:rsidP="00DE2EE3">
      <w:pPr>
        <w:pStyle w:val="NoSpacing"/>
        <w:ind w:left="5868" w:right="379" w:firstLine="6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  <w:t xml:space="preserve">    </w:t>
      </w:r>
      <w:r w:rsidRPr="00F519AE">
        <w:rPr>
          <w:sz w:val="24"/>
          <w:szCs w:val="24"/>
        </w:rPr>
        <w:t>(Recruitment)</w:t>
      </w:r>
    </w:p>
    <w:p w:rsidR="00DE2EE3" w:rsidRDefault="00DE2EE3" w:rsidP="00DE2EE3">
      <w:pPr>
        <w:pStyle w:val="NoSpacing"/>
        <w:ind w:right="379"/>
        <w:jc w:val="both"/>
        <w:rPr>
          <w:sz w:val="20"/>
          <w:szCs w:val="20"/>
        </w:rPr>
      </w:pPr>
      <w:r>
        <w:rPr>
          <w:sz w:val="20"/>
          <w:szCs w:val="20"/>
        </w:rPr>
        <w:t>No: F/</w:t>
      </w:r>
      <w:proofErr w:type="spellStart"/>
      <w:r>
        <w:rPr>
          <w:sz w:val="20"/>
          <w:szCs w:val="20"/>
        </w:rPr>
        <w:t>Asstt</w:t>
      </w:r>
      <w:proofErr w:type="spellEnd"/>
      <w:r>
        <w:rPr>
          <w:sz w:val="20"/>
          <w:szCs w:val="20"/>
        </w:rPr>
        <w:t xml:space="preserve"> Prof/ KU/</w:t>
      </w:r>
      <w:proofErr w:type="spellStart"/>
      <w:r>
        <w:rPr>
          <w:sz w:val="20"/>
          <w:szCs w:val="20"/>
        </w:rPr>
        <w:t>Rec</w:t>
      </w:r>
      <w:proofErr w:type="spellEnd"/>
      <w:r>
        <w:rPr>
          <w:sz w:val="20"/>
          <w:szCs w:val="20"/>
        </w:rPr>
        <w:t>/17</w:t>
      </w:r>
    </w:p>
    <w:p w:rsidR="00DE2EE3" w:rsidRDefault="00DE2EE3" w:rsidP="00DE2EE3">
      <w:pPr>
        <w:pStyle w:val="NoSpacing"/>
        <w:ind w:right="379"/>
        <w:jc w:val="both"/>
        <w:rPr>
          <w:sz w:val="20"/>
          <w:szCs w:val="20"/>
        </w:rPr>
      </w:pPr>
      <w:r>
        <w:rPr>
          <w:sz w:val="20"/>
          <w:szCs w:val="20"/>
        </w:rPr>
        <w:t>Dated: March 17, 2017</w:t>
      </w:r>
    </w:p>
    <w:p w:rsidR="006914AA" w:rsidRPr="00DE2EE3" w:rsidRDefault="006914AA" w:rsidP="00DE2EE3">
      <w:pPr>
        <w:rPr>
          <w:szCs w:val="20"/>
        </w:rPr>
      </w:pPr>
    </w:p>
    <w:sectPr w:rsidR="006914AA" w:rsidRPr="00DE2EE3" w:rsidSect="00D74A38">
      <w:headerReference w:type="default" r:id="rId8"/>
      <w:pgSz w:w="11906" w:h="16838"/>
      <w:pgMar w:top="1440" w:right="1133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5B4" w:rsidRDefault="001955B4" w:rsidP="00B334DA">
      <w:pPr>
        <w:spacing w:after="0" w:line="240" w:lineRule="auto"/>
      </w:pPr>
      <w:r>
        <w:separator/>
      </w:r>
    </w:p>
  </w:endnote>
  <w:endnote w:type="continuationSeparator" w:id="1">
    <w:p w:rsidR="001955B4" w:rsidRDefault="001955B4" w:rsidP="00B33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manOldStyl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OldStyl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5B4" w:rsidRDefault="001955B4" w:rsidP="00B334DA">
      <w:pPr>
        <w:spacing w:after="0" w:line="240" w:lineRule="auto"/>
      </w:pPr>
      <w:r>
        <w:separator/>
      </w:r>
    </w:p>
  </w:footnote>
  <w:footnote w:type="continuationSeparator" w:id="1">
    <w:p w:rsidR="001955B4" w:rsidRDefault="001955B4" w:rsidP="00B33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2A8" w:rsidRDefault="00C9760F" w:rsidP="00E22A87">
    <w:pPr>
      <w:pStyle w:val="NoSpacing"/>
      <w:ind w:left="720" w:firstLine="720"/>
      <w:jc w:val="center"/>
      <w:rPr>
        <w:rFonts w:ascii="Cooper Black" w:hAnsi="Cooper Black"/>
        <w:sz w:val="44"/>
      </w:rPr>
    </w:pPr>
    <w:r>
      <w:rPr>
        <w:rFonts w:ascii="Cooper Black" w:hAnsi="Cooper Black"/>
        <w:noProof/>
        <w:sz w:val="44"/>
        <w:lang w:eastAsia="en-I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93345</wp:posOffset>
          </wp:positionH>
          <wp:positionV relativeFrom="paragraph">
            <wp:posOffset>153670</wp:posOffset>
          </wp:positionV>
          <wp:extent cx="1144905" cy="879475"/>
          <wp:effectExtent l="1905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879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232A8" w:rsidRPr="00A45402" w:rsidRDefault="00C9760F" w:rsidP="00E22A87">
    <w:pPr>
      <w:pStyle w:val="NoSpacing"/>
      <w:ind w:left="720" w:firstLine="720"/>
      <w:jc w:val="center"/>
      <w:rPr>
        <w:rFonts w:ascii="Copperplate Gothic Bold" w:hAnsi="Copperplate Gothic Bold"/>
        <w:b/>
        <w:sz w:val="46"/>
      </w:rPr>
    </w:pPr>
    <w:r w:rsidRPr="00A45402">
      <w:rPr>
        <w:rFonts w:ascii="Copperplate Gothic Bold" w:hAnsi="Copperplate Gothic Bold"/>
        <w:b/>
        <w:sz w:val="46"/>
      </w:rPr>
      <w:t>University of Kashmir</w:t>
    </w:r>
  </w:p>
  <w:p w:rsidR="003232A8" w:rsidRPr="004D5D3B" w:rsidRDefault="00C9760F" w:rsidP="00E22A87">
    <w:pPr>
      <w:pStyle w:val="NoSpacing"/>
      <w:ind w:left="720" w:firstLine="720"/>
      <w:jc w:val="center"/>
      <w:rPr>
        <w:rFonts w:ascii="Copperplate Gothic Bold" w:hAnsi="Copperplate Gothic Bold"/>
        <w:b/>
        <w:sz w:val="24"/>
        <w:szCs w:val="32"/>
      </w:rPr>
    </w:pPr>
    <w:r w:rsidRPr="004D5D3B">
      <w:rPr>
        <w:rFonts w:ascii="Copperplate Gothic Bold" w:hAnsi="Copperplate Gothic Bold"/>
        <w:b/>
        <w:sz w:val="20"/>
        <w:szCs w:val="32"/>
      </w:rPr>
      <w:t>NAAC Accredited Grade “A”</w:t>
    </w:r>
  </w:p>
  <w:p w:rsidR="003232A8" w:rsidRPr="004D5D3B" w:rsidRDefault="00C9760F" w:rsidP="00E22A87">
    <w:pPr>
      <w:pStyle w:val="NoSpacing"/>
      <w:ind w:left="720" w:firstLine="720"/>
      <w:jc w:val="center"/>
      <w:rPr>
        <w:rFonts w:ascii="Copperplate Gothic Bold" w:hAnsi="Copperplate Gothic Bold"/>
        <w:sz w:val="16"/>
        <w:szCs w:val="28"/>
      </w:rPr>
    </w:pPr>
    <w:r w:rsidRPr="004D5D3B">
      <w:rPr>
        <w:rFonts w:ascii="Copperplate Gothic Bold" w:hAnsi="Copperplate Gothic Bold"/>
        <w:sz w:val="16"/>
        <w:szCs w:val="28"/>
      </w:rPr>
      <w:t>University Campus, Hazratbal, Srinagar 190006, Kashmir.</w:t>
    </w:r>
  </w:p>
  <w:p w:rsidR="003232A8" w:rsidRDefault="00EC6B11" w:rsidP="00E22A87">
    <w:pPr>
      <w:pStyle w:val="NoSpacing"/>
      <w:jc w:val="center"/>
      <w:rPr>
        <w:rFonts w:ascii="Impact" w:hAnsi="Impact"/>
        <w:sz w:val="16"/>
        <w:szCs w:val="28"/>
      </w:rPr>
    </w:pPr>
  </w:p>
  <w:p w:rsidR="003232A8" w:rsidRDefault="00EC6B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2CCC"/>
    <w:multiLevelType w:val="hybridMultilevel"/>
    <w:tmpl w:val="64EADBA0"/>
    <w:lvl w:ilvl="0" w:tplc="F828D04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D4B3018"/>
    <w:multiLevelType w:val="hybridMultilevel"/>
    <w:tmpl w:val="A948C6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91278"/>
    <w:multiLevelType w:val="hybridMultilevel"/>
    <w:tmpl w:val="4246E28E"/>
    <w:lvl w:ilvl="0" w:tplc="7092196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68D86B79"/>
    <w:multiLevelType w:val="hybridMultilevel"/>
    <w:tmpl w:val="187C8E6C"/>
    <w:lvl w:ilvl="0" w:tplc="40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5BE6"/>
    <w:rsid w:val="00012E9A"/>
    <w:rsid w:val="00034F6A"/>
    <w:rsid w:val="000419C0"/>
    <w:rsid w:val="00056FEF"/>
    <w:rsid w:val="000C26B5"/>
    <w:rsid w:val="000F6A46"/>
    <w:rsid w:val="0010034D"/>
    <w:rsid w:val="00104EF5"/>
    <w:rsid w:val="00115618"/>
    <w:rsid w:val="00145D08"/>
    <w:rsid w:val="001662C2"/>
    <w:rsid w:val="00176937"/>
    <w:rsid w:val="001955B4"/>
    <w:rsid w:val="001E31B2"/>
    <w:rsid w:val="0020451E"/>
    <w:rsid w:val="00207C79"/>
    <w:rsid w:val="002903D3"/>
    <w:rsid w:val="00320663"/>
    <w:rsid w:val="00333284"/>
    <w:rsid w:val="00352F8D"/>
    <w:rsid w:val="00357D42"/>
    <w:rsid w:val="00405F93"/>
    <w:rsid w:val="00430B8A"/>
    <w:rsid w:val="00443BFE"/>
    <w:rsid w:val="00455781"/>
    <w:rsid w:val="004677F0"/>
    <w:rsid w:val="004B134F"/>
    <w:rsid w:val="004C407F"/>
    <w:rsid w:val="004D47A3"/>
    <w:rsid w:val="004D703A"/>
    <w:rsid w:val="00524704"/>
    <w:rsid w:val="00526EF0"/>
    <w:rsid w:val="00537383"/>
    <w:rsid w:val="005A298D"/>
    <w:rsid w:val="005E35F6"/>
    <w:rsid w:val="00610D9B"/>
    <w:rsid w:val="0063023E"/>
    <w:rsid w:val="00662A28"/>
    <w:rsid w:val="006914AA"/>
    <w:rsid w:val="006975C0"/>
    <w:rsid w:val="006D6405"/>
    <w:rsid w:val="00735BD8"/>
    <w:rsid w:val="007C16FE"/>
    <w:rsid w:val="007C1786"/>
    <w:rsid w:val="007D26DE"/>
    <w:rsid w:val="007D712E"/>
    <w:rsid w:val="007E01D4"/>
    <w:rsid w:val="007E40E0"/>
    <w:rsid w:val="00800F96"/>
    <w:rsid w:val="008753A2"/>
    <w:rsid w:val="00876CBF"/>
    <w:rsid w:val="009032E6"/>
    <w:rsid w:val="009112CF"/>
    <w:rsid w:val="00935C04"/>
    <w:rsid w:val="00961D0F"/>
    <w:rsid w:val="009A6DC4"/>
    <w:rsid w:val="009C30BE"/>
    <w:rsid w:val="009D5ADD"/>
    <w:rsid w:val="00A001F8"/>
    <w:rsid w:val="00A00AA5"/>
    <w:rsid w:val="00A10416"/>
    <w:rsid w:val="00A11F5F"/>
    <w:rsid w:val="00A2583D"/>
    <w:rsid w:val="00A538ED"/>
    <w:rsid w:val="00A65C4C"/>
    <w:rsid w:val="00AA283A"/>
    <w:rsid w:val="00AB2D71"/>
    <w:rsid w:val="00AB7071"/>
    <w:rsid w:val="00AC3F25"/>
    <w:rsid w:val="00B11C12"/>
    <w:rsid w:val="00B334DA"/>
    <w:rsid w:val="00B45141"/>
    <w:rsid w:val="00B45345"/>
    <w:rsid w:val="00BB72F2"/>
    <w:rsid w:val="00C66AC2"/>
    <w:rsid w:val="00C72BD3"/>
    <w:rsid w:val="00C956D2"/>
    <w:rsid w:val="00C9760F"/>
    <w:rsid w:val="00CA1012"/>
    <w:rsid w:val="00CD2661"/>
    <w:rsid w:val="00CD513E"/>
    <w:rsid w:val="00CE60BB"/>
    <w:rsid w:val="00D13CB7"/>
    <w:rsid w:val="00D43A35"/>
    <w:rsid w:val="00D74A38"/>
    <w:rsid w:val="00D94012"/>
    <w:rsid w:val="00DC08CE"/>
    <w:rsid w:val="00DE2EE3"/>
    <w:rsid w:val="00E175D0"/>
    <w:rsid w:val="00E5368F"/>
    <w:rsid w:val="00E61493"/>
    <w:rsid w:val="00EB42A5"/>
    <w:rsid w:val="00EB46B8"/>
    <w:rsid w:val="00EC2D66"/>
    <w:rsid w:val="00EC6B11"/>
    <w:rsid w:val="00ED41E3"/>
    <w:rsid w:val="00ED4265"/>
    <w:rsid w:val="00EE2C85"/>
    <w:rsid w:val="00F5451F"/>
    <w:rsid w:val="00F626A3"/>
    <w:rsid w:val="00F81A9E"/>
    <w:rsid w:val="00FB34D7"/>
    <w:rsid w:val="00FD5BE6"/>
    <w:rsid w:val="00FF023A"/>
    <w:rsid w:val="00FF099F"/>
    <w:rsid w:val="00FF5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2A5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2A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B42A5"/>
  </w:style>
  <w:style w:type="paragraph" w:styleId="NoSpacing">
    <w:name w:val="No Spacing"/>
    <w:link w:val="NoSpacingChar"/>
    <w:uiPriority w:val="1"/>
    <w:qFormat/>
    <w:rsid w:val="00EB42A5"/>
    <w:pPr>
      <w:spacing w:after="0" w:line="240" w:lineRule="auto"/>
    </w:pPr>
  </w:style>
  <w:style w:type="table" w:styleId="TableGrid">
    <w:name w:val="Table Grid"/>
    <w:basedOn w:val="TableNormal"/>
    <w:uiPriority w:val="59"/>
    <w:rsid w:val="00EB42A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B42A5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EB42A5"/>
  </w:style>
  <w:style w:type="paragraph" w:styleId="Footer">
    <w:name w:val="footer"/>
    <w:basedOn w:val="Normal"/>
    <w:link w:val="FooterChar"/>
    <w:uiPriority w:val="99"/>
    <w:semiHidden/>
    <w:unhideWhenUsed/>
    <w:rsid w:val="00A10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0416"/>
    <w:rPr>
      <w:rFonts w:eastAsiaTheme="minorEastAsia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ashmiruniversity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Jamal</dc:creator>
  <cp:lastModifiedBy>M. Jamal</cp:lastModifiedBy>
  <cp:revision>19</cp:revision>
  <cp:lastPrinted>2017-03-03T07:36:00Z</cp:lastPrinted>
  <dcterms:created xsi:type="dcterms:W3CDTF">2017-03-03T06:11:00Z</dcterms:created>
  <dcterms:modified xsi:type="dcterms:W3CDTF">2017-03-17T11:32:00Z</dcterms:modified>
</cp:coreProperties>
</file>